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A4" w:rsidRPr="00246201" w:rsidRDefault="00246201" w:rsidP="00246201">
      <w:pPr>
        <w:rPr>
          <w:rFonts w:ascii="Times New Roman" w:hAnsi="Times New Roman" w:cs="Times New Roman"/>
          <w:sz w:val="28"/>
          <w:szCs w:val="28"/>
        </w:rPr>
      </w:pPr>
      <w:r w:rsidRPr="00246201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Перечень граждан, имеющих право на внеочередное и первоочередное получение места в детский сад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1. </w:t>
      </w:r>
      <w:proofErr w:type="gramStart"/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Во  внеочередном</w:t>
      </w:r>
      <w:proofErr w:type="gramEnd"/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 порядке: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1.1. дети судей;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1.2. дети прокуроров;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1.3. дети сотрудников Следственного комитета Российской Федерации;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1.4.дети военнослужащих и сотрудников органов </w:t>
      </w:r>
      <w:bookmarkStart w:id="0" w:name="_GoBack"/>
      <w:bookmarkEnd w:id="0"/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1.5. 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1.6. 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дети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1.7. 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1.8. дети инвалидов вследствие чернобыльской катастрофы из числа: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1.8.1. граждан (в том числе временно направленных или командированных), </w:t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lastRenderedPageBreak/>
        <w:t>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1.8.2. 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1.8.3. 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1.8.4. 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1.8.5. 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развития.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2. Не позднее месячного срока со дня обращения - детям граждан, уволенных с воинской службы.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 В  первоочередном  порядке: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3.1. дети-инвалиды;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3.2. дети, один из родителей которых является инвалидом;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3.3. дети из многодетных семей;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3.4. дети педагогических работников областных государственных образовательных организаций Новосибирской области и муниципальных образовательных организаций;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3.5. дети военнослужащих по месту жительства их семей;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lastRenderedPageBreak/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3.6. дети, воспитывающиеся в неполных семьях;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3.7. дети из семей, в которых оба родителя обучаются в образовательных организациях профессионального образования и образовательных организациях высшего образования по очной форме обучения;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3.8. дети сотрудника полиции;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3.9. 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3.10. дети сотрудника полиции, умершего вследствие заболевания, полученного в период прохождения службы в полиции;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3.11. 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3.12. 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3.13. дети, находящиеся (находившиеся) на иждивении сотрудника полиции, гражданина Российской Федерации;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3.14. дети сотрудника,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3.15. дети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</w:t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lastRenderedPageBreak/>
        <w:t>или иного повреждения здоровья, полученных в связи с выполнением служебных обязанностей;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3.16. дети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3.17. 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3.18. 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3.19. дети, находящиеся (находившиеся) на иждивении сотрудника, гражданина Российской Федерации, указанных в предыдущих пяти абзацах;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3.20. усыновленные (удочеренные) дети;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lastRenderedPageBreak/>
        <w:t>3.21. дети, находящиеся под опекой;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3.22. дети, воспитывающиеся в приемных семьях;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3.23. дети граждан, являющихся лицами из числа детей-сирот и детей, оставшихся без попечения родителей;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3.24. дети медицинских работников государственных медицинских организаций Новосибирской области;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3.25. дети работников учебно-вспомогательного персонала муниципальных дошкольных образовательных организаций.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Родителям (законным представителям) необходимо представить документы, подтверждающие отнесение их к вышеперечисленным категориям, имеющим право на льготу, в период постановки на очередь, а также при получении путевки-направления.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24620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</w:p>
    <w:sectPr w:rsidR="00AE4AA4" w:rsidRPr="0024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01"/>
    <w:rsid w:val="00246201"/>
    <w:rsid w:val="00A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88CB-26C6-4C5C-BA69-866CECC9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Юшкова Ирина Сергеевна</cp:lastModifiedBy>
  <cp:revision>1</cp:revision>
  <dcterms:created xsi:type="dcterms:W3CDTF">2017-07-14T09:02:00Z</dcterms:created>
  <dcterms:modified xsi:type="dcterms:W3CDTF">2017-07-14T09:04:00Z</dcterms:modified>
</cp:coreProperties>
</file>